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39" w:rsidRPr="00EB1C78" w:rsidRDefault="00074B39" w:rsidP="00074B39">
      <w:pPr>
        <w:pStyle w:val="a3"/>
        <w:rPr>
          <w:b/>
          <w:sz w:val="52"/>
          <w:szCs w:val="52"/>
        </w:rPr>
      </w:pPr>
      <w:r w:rsidRPr="00EB1C78">
        <w:rPr>
          <w:b/>
          <w:sz w:val="52"/>
          <w:szCs w:val="52"/>
        </w:rPr>
        <w:t>АДМИНИСТРАЦИЯ</w:t>
      </w:r>
    </w:p>
    <w:p w:rsidR="00074B39" w:rsidRPr="00EB1C78" w:rsidRDefault="00074B39" w:rsidP="00074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C78">
        <w:rPr>
          <w:rFonts w:ascii="Times New Roman" w:hAnsi="Times New Roman" w:cs="Times New Roman"/>
          <w:b/>
          <w:sz w:val="32"/>
          <w:szCs w:val="32"/>
        </w:rPr>
        <w:t>Саянского района</w:t>
      </w:r>
    </w:p>
    <w:p w:rsidR="00074B39" w:rsidRPr="000D2E34" w:rsidRDefault="00074B39" w:rsidP="00074B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74B39" w:rsidRPr="007159E0" w:rsidRDefault="00074B39" w:rsidP="00074B39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074B39" w:rsidRPr="00625221" w:rsidTr="003D093E">
        <w:trPr>
          <w:trHeight w:val="213"/>
        </w:trPr>
        <w:tc>
          <w:tcPr>
            <w:tcW w:w="2963" w:type="dxa"/>
            <w:shd w:val="clear" w:color="auto" w:fill="auto"/>
          </w:tcPr>
          <w:p w:rsidR="00074B39" w:rsidRPr="00625221" w:rsidRDefault="00074B39" w:rsidP="003D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074B39" w:rsidRPr="00625221" w:rsidRDefault="00074B39" w:rsidP="003D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074B39" w:rsidRPr="00625221" w:rsidRDefault="00074B39" w:rsidP="003D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B39" w:rsidRPr="007159E0" w:rsidTr="003D093E">
        <w:tc>
          <w:tcPr>
            <w:tcW w:w="2963" w:type="dxa"/>
            <w:shd w:val="clear" w:color="auto" w:fill="auto"/>
          </w:tcPr>
          <w:p w:rsidR="00074B39" w:rsidRPr="007159E0" w:rsidRDefault="00074B39" w:rsidP="003D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26.11</w:t>
            </w:r>
            <w:r w:rsidRPr="007159E0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074B39" w:rsidRPr="007159E0" w:rsidRDefault="00074B39" w:rsidP="003D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4" w:type="dxa"/>
            <w:shd w:val="clear" w:color="auto" w:fill="auto"/>
          </w:tcPr>
          <w:p w:rsidR="00074B39" w:rsidRPr="007159E0" w:rsidRDefault="00074B39" w:rsidP="003D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569</w:t>
            </w:r>
            <w:r w:rsidRPr="007159E0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</w:tc>
      </w:tr>
    </w:tbl>
    <w:p w:rsidR="00074B39" w:rsidRPr="00625221" w:rsidRDefault="00074B39" w:rsidP="0007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39" w:rsidRPr="007159E0" w:rsidRDefault="00074B39" w:rsidP="00074B3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Об отмене постановления администрации </w:t>
      </w:r>
    </w:p>
    <w:p w:rsidR="00074B39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Саянского района от 29.09.2020</w:t>
      </w: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 № </w:t>
      </w:r>
      <w:r>
        <w:rPr>
          <w:rFonts w:ascii="Times New Roman" w:hAnsi="Times New Roman" w:cs="Times New Roman"/>
          <w:color w:val="000000"/>
          <w:sz w:val="26"/>
          <w:szCs w:val="26"/>
        </w:rPr>
        <w:t>474</w:t>
      </w:r>
      <w:r w:rsidRPr="007159E0">
        <w:rPr>
          <w:rFonts w:ascii="Times New Roman" w:hAnsi="Times New Roman" w:cs="Times New Roman"/>
          <w:color w:val="000000"/>
          <w:sz w:val="26"/>
          <w:szCs w:val="26"/>
        </w:rPr>
        <w:t>-п «</w:t>
      </w:r>
      <w:r w:rsidRPr="00C65CC2">
        <w:rPr>
          <w:rFonts w:ascii="Times New Roman" w:hAnsi="Times New Roman"/>
          <w:sz w:val="26"/>
          <w:szCs w:val="26"/>
        </w:rPr>
        <w:t xml:space="preserve">Об утверждении </w:t>
      </w:r>
    </w:p>
    <w:p w:rsidR="00074B39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Порядка осуществления </w:t>
      </w:r>
      <w:r w:rsidRPr="00C65CC2">
        <w:rPr>
          <w:rFonts w:ascii="Times New Roman" w:hAnsi="Times New Roman"/>
          <w:sz w:val="26"/>
          <w:szCs w:val="26"/>
        </w:rPr>
        <w:t xml:space="preserve">исполнительными органами </w:t>
      </w:r>
    </w:p>
    <w:p w:rsidR="00074B39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C65CC2">
        <w:rPr>
          <w:rFonts w:ascii="Times New Roman" w:hAnsi="Times New Roman"/>
          <w:sz w:val="26"/>
          <w:szCs w:val="26"/>
        </w:rPr>
        <w:t xml:space="preserve">Саянского районов </w:t>
      </w:r>
      <w:r>
        <w:rPr>
          <w:rFonts w:ascii="Times New Roman" w:hAnsi="Times New Roman"/>
          <w:sz w:val="26"/>
          <w:szCs w:val="26"/>
        </w:rPr>
        <w:t>контроля</w:t>
      </w:r>
    </w:p>
    <w:p w:rsidR="00074B39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5CC2">
        <w:rPr>
          <w:rFonts w:ascii="Times New Roman" w:hAnsi="Times New Roman"/>
          <w:sz w:val="26"/>
          <w:szCs w:val="26"/>
        </w:rPr>
        <w:t xml:space="preserve">за соблюдением субъектами </w:t>
      </w:r>
      <w:proofErr w:type="gramStart"/>
      <w:r w:rsidRPr="00C65CC2">
        <w:rPr>
          <w:rFonts w:ascii="Times New Roman" w:hAnsi="Times New Roman"/>
          <w:sz w:val="26"/>
          <w:szCs w:val="26"/>
        </w:rPr>
        <w:t>агропромышленного</w:t>
      </w:r>
      <w:proofErr w:type="gramEnd"/>
      <w:r w:rsidRPr="00C65CC2">
        <w:rPr>
          <w:rFonts w:ascii="Times New Roman" w:hAnsi="Times New Roman"/>
          <w:sz w:val="26"/>
          <w:szCs w:val="26"/>
        </w:rPr>
        <w:t xml:space="preserve"> </w:t>
      </w:r>
    </w:p>
    <w:p w:rsidR="00074B39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комплекса района условий, </w:t>
      </w:r>
      <w:r w:rsidRPr="00C65CC2">
        <w:rPr>
          <w:rFonts w:ascii="Times New Roman" w:hAnsi="Times New Roman"/>
          <w:sz w:val="26"/>
          <w:szCs w:val="26"/>
        </w:rPr>
        <w:t xml:space="preserve">установленных </w:t>
      </w:r>
      <w:proofErr w:type="gramStart"/>
      <w:r w:rsidRPr="00C65CC2">
        <w:rPr>
          <w:rFonts w:ascii="Times New Roman" w:hAnsi="Times New Roman"/>
          <w:sz w:val="26"/>
          <w:szCs w:val="26"/>
        </w:rPr>
        <w:t>при</w:t>
      </w:r>
      <w:proofErr w:type="gramEnd"/>
      <w:r w:rsidRPr="00C65CC2">
        <w:rPr>
          <w:rFonts w:ascii="Times New Roman" w:hAnsi="Times New Roman"/>
          <w:sz w:val="26"/>
          <w:szCs w:val="26"/>
        </w:rPr>
        <w:t xml:space="preserve"> </w:t>
      </w:r>
    </w:p>
    <w:p w:rsidR="00074B39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средств </w:t>
      </w:r>
      <w:r w:rsidRPr="00C65CC2">
        <w:rPr>
          <w:rFonts w:ascii="Times New Roman" w:hAnsi="Times New Roman"/>
          <w:sz w:val="26"/>
          <w:szCs w:val="26"/>
        </w:rPr>
        <w:t xml:space="preserve">государственной поддержки, </w:t>
      </w:r>
    </w:p>
    <w:p w:rsidR="00074B39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части исполнения </w:t>
      </w:r>
      <w:r w:rsidRPr="00C65CC2">
        <w:rPr>
          <w:rFonts w:ascii="Times New Roman" w:hAnsi="Times New Roman"/>
          <w:sz w:val="26"/>
          <w:szCs w:val="26"/>
        </w:rPr>
        <w:t xml:space="preserve">обязанности по соблюдению </w:t>
      </w:r>
    </w:p>
    <w:p w:rsidR="00074B39" w:rsidRPr="00C65CC2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основных требований </w:t>
      </w:r>
      <w:r w:rsidRPr="00C65CC2">
        <w:rPr>
          <w:rFonts w:ascii="Times New Roman" w:hAnsi="Times New Roman"/>
          <w:sz w:val="26"/>
          <w:szCs w:val="26"/>
        </w:rPr>
        <w:t xml:space="preserve">технологий производства и переработки </w:t>
      </w:r>
    </w:p>
    <w:p w:rsidR="00074B39" w:rsidRPr="00C65CC2" w:rsidRDefault="00074B39" w:rsidP="00074B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5CC2">
        <w:rPr>
          <w:rFonts w:ascii="Times New Roman" w:hAnsi="Times New Roman"/>
          <w:sz w:val="26"/>
          <w:szCs w:val="26"/>
        </w:rPr>
        <w:t xml:space="preserve">сельскохозяйственной продукции, предусмотренной </w:t>
      </w:r>
    </w:p>
    <w:p w:rsidR="00074B39" w:rsidRPr="007159E0" w:rsidRDefault="00074B39" w:rsidP="00074B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5CC2">
        <w:rPr>
          <w:rFonts w:ascii="Times New Roman" w:hAnsi="Times New Roman"/>
          <w:sz w:val="26"/>
          <w:szCs w:val="26"/>
        </w:rPr>
        <w:t>соглашением о предоставлении государственной поддержки</w:t>
      </w:r>
      <w:r w:rsidRPr="007159E0">
        <w:rPr>
          <w:rFonts w:ascii="Times New Roman" w:hAnsi="Times New Roman" w:cs="Times New Roman"/>
          <w:sz w:val="26"/>
          <w:szCs w:val="26"/>
        </w:rPr>
        <w:t>»</w:t>
      </w:r>
    </w:p>
    <w:p w:rsidR="00074B39" w:rsidRPr="007159E0" w:rsidRDefault="00074B39" w:rsidP="00074B39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6"/>
          <w:szCs w:val="26"/>
        </w:rPr>
      </w:pPr>
    </w:p>
    <w:p w:rsidR="00074B39" w:rsidRPr="007159E0" w:rsidRDefault="00074B39" w:rsidP="00074B39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C65CC2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министерства </w:t>
      </w:r>
      <w:r w:rsidRPr="00C65CC2">
        <w:rPr>
          <w:sz w:val="26"/>
          <w:szCs w:val="26"/>
        </w:rPr>
        <w:t xml:space="preserve"> сельского хозяйства и торговли Красноярского края от 24.08.2020 № 537-о «Об утверждении Порядка осуществления исполнительными органами местного самоуправления муниципальных районов и муниципальных округов края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</w:t>
      </w:r>
      <w:proofErr w:type="gramEnd"/>
      <w:r w:rsidRPr="00C65CC2">
        <w:rPr>
          <w:sz w:val="26"/>
          <w:szCs w:val="26"/>
        </w:rPr>
        <w:t xml:space="preserve"> государственной поддержки», </w:t>
      </w:r>
      <w:r>
        <w:rPr>
          <w:sz w:val="26"/>
          <w:szCs w:val="26"/>
        </w:rPr>
        <w:t>руководствуясь статьёй</w:t>
      </w:r>
      <w:r w:rsidRPr="00C65CC2">
        <w:rPr>
          <w:sz w:val="26"/>
          <w:szCs w:val="26"/>
        </w:rPr>
        <w:t xml:space="preserve"> 81 Устава Саянского</w:t>
      </w:r>
      <w:r>
        <w:rPr>
          <w:sz w:val="26"/>
          <w:szCs w:val="26"/>
        </w:rPr>
        <w:t xml:space="preserve"> муниципального </w:t>
      </w:r>
      <w:r w:rsidRPr="00C65CC2">
        <w:rPr>
          <w:sz w:val="26"/>
          <w:szCs w:val="26"/>
        </w:rPr>
        <w:t xml:space="preserve"> района Красноярского края,  ПОСТАНОВЛЯЮ:</w:t>
      </w:r>
    </w:p>
    <w:p w:rsidR="00074B39" w:rsidRPr="00B8682E" w:rsidRDefault="00074B39" w:rsidP="00074B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          1. </w:t>
      </w:r>
      <w:proofErr w:type="gramStart"/>
      <w:r w:rsidRPr="007159E0">
        <w:rPr>
          <w:rFonts w:ascii="Times New Roman" w:hAnsi="Times New Roman" w:cs="Times New Roman"/>
          <w:color w:val="000000"/>
          <w:sz w:val="26"/>
          <w:szCs w:val="26"/>
        </w:rPr>
        <w:t>Постановление ад</w:t>
      </w:r>
      <w:r>
        <w:rPr>
          <w:rFonts w:ascii="Times New Roman" w:hAnsi="Times New Roman" w:cs="Times New Roman"/>
          <w:color w:val="000000"/>
          <w:sz w:val="26"/>
          <w:szCs w:val="26"/>
        </w:rPr>
        <w:t>министрации Саянского района от 29.09.2020</w:t>
      </w: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474</w:t>
      </w:r>
      <w:r w:rsidRPr="007159E0">
        <w:rPr>
          <w:rFonts w:ascii="Times New Roman" w:hAnsi="Times New Roman" w:cs="Times New Roman"/>
          <w:color w:val="000000"/>
          <w:sz w:val="26"/>
          <w:szCs w:val="26"/>
        </w:rPr>
        <w:t>-п «</w:t>
      </w:r>
      <w:r w:rsidRPr="00C65CC2">
        <w:rPr>
          <w:rFonts w:ascii="Times New Roman" w:hAnsi="Times New Roman"/>
          <w:sz w:val="26"/>
          <w:szCs w:val="26"/>
        </w:rPr>
        <w:t>Об утв</w:t>
      </w:r>
      <w:r>
        <w:rPr>
          <w:rFonts w:ascii="Times New Roman" w:hAnsi="Times New Roman"/>
          <w:sz w:val="26"/>
          <w:szCs w:val="26"/>
        </w:rPr>
        <w:t xml:space="preserve">ерждении Порядка осуществления </w:t>
      </w:r>
      <w:r w:rsidRPr="00C65CC2">
        <w:rPr>
          <w:rFonts w:ascii="Times New Roman" w:hAnsi="Times New Roman"/>
          <w:sz w:val="26"/>
          <w:szCs w:val="26"/>
        </w:rPr>
        <w:t>исполнительными ор</w:t>
      </w:r>
      <w:r>
        <w:rPr>
          <w:rFonts w:ascii="Times New Roman" w:hAnsi="Times New Roman"/>
          <w:sz w:val="26"/>
          <w:szCs w:val="26"/>
        </w:rPr>
        <w:t xml:space="preserve">ганами местного самоуправления </w:t>
      </w:r>
      <w:r w:rsidRPr="00C65CC2">
        <w:rPr>
          <w:rFonts w:ascii="Times New Roman" w:hAnsi="Times New Roman"/>
          <w:sz w:val="26"/>
          <w:szCs w:val="26"/>
        </w:rPr>
        <w:t>Саянского районов контроля за соблюдением субъектами агропромышлен</w:t>
      </w:r>
      <w:r>
        <w:rPr>
          <w:rFonts w:ascii="Times New Roman" w:hAnsi="Times New Roman"/>
          <w:sz w:val="26"/>
          <w:szCs w:val="26"/>
        </w:rPr>
        <w:t xml:space="preserve">ного комплекса района условий, </w:t>
      </w:r>
      <w:r w:rsidRPr="00C65CC2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 xml:space="preserve">ных при предоставлении средств </w:t>
      </w:r>
      <w:r w:rsidRPr="00C65CC2">
        <w:rPr>
          <w:rFonts w:ascii="Times New Roman" w:hAnsi="Times New Roman"/>
          <w:sz w:val="26"/>
          <w:szCs w:val="26"/>
        </w:rPr>
        <w:t>государственной</w:t>
      </w:r>
      <w:r>
        <w:rPr>
          <w:rFonts w:ascii="Times New Roman" w:hAnsi="Times New Roman"/>
          <w:sz w:val="26"/>
          <w:szCs w:val="26"/>
        </w:rPr>
        <w:t xml:space="preserve"> поддержки, в части исполнения </w:t>
      </w:r>
      <w:r w:rsidRPr="00C65CC2">
        <w:rPr>
          <w:rFonts w:ascii="Times New Roman" w:hAnsi="Times New Roman"/>
          <w:sz w:val="26"/>
          <w:szCs w:val="26"/>
        </w:rPr>
        <w:t xml:space="preserve">обязанности по </w:t>
      </w:r>
      <w:r>
        <w:rPr>
          <w:rFonts w:ascii="Times New Roman" w:hAnsi="Times New Roman"/>
          <w:sz w:val="26"/>
          <w:szCs w:val="26"/>
        </w:rPr>
        <w:t xml:space="preserve">соблюдению основных требований </w:t>
      </w:r>
      <w:r w:rsidRPr="00C65CC2">
        <w:rPr>
          <w:rFonts w:ascii="Times New Roman" w:hAnsi="Times New Roman"/>
          <w:sz w:val="26"/>
          <w:szCs w:val="26"/>
        </w:rPr>
        <w:t>техноло</w:t>
      </w:r>
      <w:r>
        <w:rPr>
          <w:rFonts w:ascii="Times New Roman" w:hAnsi="Times New Roman"/>
          <w:sz w:val="26"/>
          <w:szCs w:val="26"/>
        </w:rPr>
        <w:t xml:space="preserve">гий производства и переработки </w:t>
      </w:r>
      <w:r w:rsidRPr="00C65CC2">
        <w:rPr>
          <w:rFonts w:ascii="Times New Roman" w:hAnsi="Times New Roman"/>
          <w:sz w:val="26"/>
          <w:szCs w:val="26"/>
        </w:rPr>
        <w:t>сельскохозяйствен</w:t>
      </w:r>
      <w:r>
        <w:rPr>
          <w:rFonts w:ascii="Times New Roman" w:hAnsi="Times New Roman"/>
          <w:sz w:val="26"/>
          <w:szCs w:val="26"/>
        </w:rPr>
        <w:t xml:space="preserve">ной продукции, предусмотренной  </w:t>
      </w:r>
      <w:r w:rsidRPr="00C65CC2">
        <w:rPr>
          <w:rFonts w:ascii="Times New Roman" w:hAnsi="Times New Roman"/>
          <w:sz w:val="26"/>
          <w:szCs w:val="26"/>
        </w:rPr>
        <w:t>соглашением о предоставлении государственной поддержки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отменить</w:t>
      </w:r>
      <w:r w:rsidRPr="007159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4B39" w:rsidRPr="007159E0" w:rsidRDefault="00074B39" w:rsidP="00074B3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подписания, подлежит размещению на официальном сайте Саянского района </w:t>
      </w:r>
      <w:r w:rsidRPr="007159E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159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159E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7159E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159E0">
        <w:rPr>
          <w:rFonts w:ascii="Times New Roman" w:hAnsi="Times New Roman" w:cs="Times New Roman"/>
          <w:sz w:val="26"/>
          <w:szCs w:val="26"/>
          <w:lang w:val="en-US"/>
        </w:rPr>
        <w:t>sayany</w:t>
      </w:r>
      <w:proofErr w:type="spellEnd"/>
      <w:r w:rsidRPr="007159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159E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159E0">
        <w:rPr>
          <w:rFonts w:ascii="Times New Roman" w:hAnsi="Times New Roman" w:cs="Times New Roman"/>
          <w:sz w:val="26"/>
          <w:szCs w:val="26"/>
        </w:rPr>
        <w:t xml:space="preserve"> и опубликованию в общественно-политической газете Саянского района «</w:t>
      </w:r>
      <w:proofErr w:type="spellStart"/>
      <w:r w:rsidRPr="007159E0">
        <w:rPr>
          <w:rFonts w:ascii="Times New Roman" w:hAnsi="Times New Roman" w:cs="Times New Roman"/>
          <w:sz w:val="26"/>
          <w:szCs w:val="26"/>
        </w:rPr>
        <w:t>Присаянье</w:t>
      </w:r>
      <w:proofErr w:type="spellEnd"/>
      <w:r w:rsidRPr="007159E0">
        <w:rPr>
          <w:rFonts w:ascii="Times New Roman" w:hAnsi="Times New Roman" w:cs="Times New Roman"/>
          <w:sz w:val="26"/>
          <w:szCs w:val="26"/>
        </w:rPr>
        <w:t>».</w:t>
      </w:r>
    </w:p>
    <w:p w:rsidR="00074B39" w:rsidRPr="00B86DA2" w:rsidRDefault="00074B39" w:rsidP="0007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159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59E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4B39" w:rsidRDefault="00074B39" w:rsidP="00074B3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74B39" w:rsidRPr="00342F32" w:rsidRDefault="00074B39" w:rsidP="0007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39" w:rsidRPr="00580BE3" w:rsidRDefault="00074B39" w:rsidP="00074B3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>Глава района</w:t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</w:t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И.В. Данилин</w:t>
      </w:r>
    </w:p>
    <w:p w:rsidR="00BE2EE4" w:rsidRDefault="00BE2EE4">
      <w:bookmarkStart w:id="0" w:name="_GoBack"/>
      <w:bookmarkEnd w:id="0"/>
    </w:p>
    <w:sectPr w:rsidR="00BE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10"/>
    <w:rsid w:val="00074B39"/>
    <w:rsid w:val="00210B10"/>
    <w:rsid w:val="00B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B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074B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074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7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B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074B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074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7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>Kraftway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2020-11-30T04:24:00Z</dcterms:created>
  <dcterms:modified xsi:type="dcterms:W3CDTF">2020-11-30T04:24:00Z</dcterms:modified>
</cp:coreProperties>
</file>